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B3" w:rsidRDefault="004B58F3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7129145" cy="8058150"/>
                <wp:effectExtent l="3810" t="0" r="127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805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B3" w:rsidRDefault="00BB578B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 xml:space="preserve">Стоимость работ в г. Благовещенске и Благовещенском районе </w:t>
                            </w:r>
                            <w:r>
                              <w:t>(Чигири, Владимировка, Усть-Ивановка, Волково, Ровное, Заречное, Кани-Курган,</w:t>
                            </w:r>
                          </w:p>
                          <w:p w:rsidR="004A29B3" w:rsidRDefault="00BB578B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3461"/>
                                <w:tab w:val="left" w:leader="underscore" w:pos="8242"/>
                              </w:tabs>
                              <w:jc w:val="both"/>
                            </w:pPr>
                            <w:r>
                              <w:t xml:space="preserve">Грибское, Гродеково, Верхнеблаговещенское, Кантон-Коммуна, Новотроицкое, </w:t>
                            </w:r>
                            <w:r>
                              <w:tab/>
                            </w:r>
                            <w:r>
                              <w:rPr>
                                <w:rStyle w:val="Exact1"/>
                              </w:rPr>
                              <w:t>Игнатьево)</w:t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2"/>
                              <w:gridCol w:w="8587"/>
                              <w:gridCol w:w="1958"/>
                            </w:tblGrid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Наименование услуг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Цена, руб.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Консультационные услуги начальника проектно-изыскательского отдела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312" w:lineRule="exac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Подготовка схемы расположения земельного участка по результатам геодезической съемки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4000*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88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 xml:space="preserve">Подготовка схемы расположения земельного участка, </w:t>
                                  </w: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 xml:space="preserve">необходимая для </w:t>
                                  </w: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получения санитарно-эпидемиологического заключения (СЭС) * схема изготавливается на основании координат, предоставляемых заказчиком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after="120" w:line="240" w:lineRule="exac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Изготовление межевого плана земельного участка</w:t>
                                  </w:r>
                                </w:p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before="120" w:line="180" w:lineRule="exac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(гараж, ИЖС, ЛПХ, усадьба) площадью до 5 000 кв.м.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6000*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 xml:space="preserve">Внесение </w:t>
                                  </w: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изменений в межевой план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2500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3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 xml:space="preserve">Внесение изменений в схему для </w:t>
                                  </w:r>
                                  <w:r>
                                    <w:rPr>
                                      <w:rStyle w:val="295pt"/>
                                      <w:b/>
                                      <w:bCs/>
                                    </w:rPr>
                                    <w:t>СЭС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Внесение изменений в схему расположения земельного участка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59" w:lineRule="exac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Изготовление технического плана</w:t>
                                  </w:r>
                                </w:p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59" w:lineRule="exac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(здание, сооружение, объект незавершенного строительства)</w:t>
                                  </w:r>
                                </w:p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59" w:lineRule="exac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 xml:space="preserve">* при одновременном </w:t>
                                  </w: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проведении кадастровых работ на земельном участке, сумма составит 4000)</w:t>
                                  </w:r>
                                </w:p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dot" w:pos="6638"/>
                                    </w:tabs>
                                    <w:spacing w:line="259" w:lineRule="exact"/>
                                    <w:jc w:val="both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 xml:space="preserve">руб. 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 xml:space="preserve">Изготовление технического плана </w:t>
                                  </w: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(помещение)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4000-6000*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Дополнительные работы по обмеру помещений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Подготовка уведомлений: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4A29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4A29B3"/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after="120" w:line="240" w:lineRule="exact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 xml:space="preserve">о планируемых строительстве или </w:t>
                                  </w: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реконструкции объекта индивидуального</w:t>
                                  </w:r>
                                </w:p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before="120" w:line="240" w:lineRule="exact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жилищного строительства или садового дома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4A29B3"/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after="120" w:line="240" w:lineRule="exact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об окончании строительства или реконструкции объекта индивидуального</w:t>
                                  </w:r>
                                </w:p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before="120" w:line="240" w:lineRule="exact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жилищного строительства или садового дома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17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59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 xml:space="preserve">Вынос границ земельного участка на местности </w:t>
                                  </w: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(одна точка)*</w:t>
                                  </w:r>
                                </w:p>
                                <w:p w:rsidR="004A29B3" w:rsidRDefault="00BB578B">
                                  <w:pPr>
                                    <w:pStyle w:val="21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49"/>
                                    </w:tabs>
                                    <w:spacing w:line="259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не менее трех точек</w:t>
                                  </w:r>
                                </w:p>
                                <w:p w:rsidR="004A29B3" w:rsidRDefault="00BB578B">
                                  <w:pPr>
                                    <w:pStyle w:val="21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44"/>
                                    </w:tabs>
                                    <w:spacing w:line="259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вынос границ на основании координат, предоставляемых заказчиком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1500*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3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307" w:lineRule="exac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 xml:space="preserve">Акт обследования, подтверждающий прекращение существования объекта недвижимости </w:t>
                                  </w: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(для снятия с ГКУ такого объекта недвижимости)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after="6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6000*</w:t>
                                  </w:r>
                                </w:p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before="6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after="60" w:line="240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Проведение топографической съемки</w:t>
                                  </w:r>
                                </w:p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before="60" w:line="180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масштаб 1:500 площадь до 5 000 кв.м.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15000*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80" w:lineRule="exact"/>
                                    <w:ind w:left="3220"/>
                                  </w:pPr>
                                  <w:r>
                                    <w:rPr>
                                      <w:rStyle w:val="2BookmanOldStyle4pt"/>
                                    </w:rPr>
                                    <w:t>4</w:t>
                                  </w:r>
                                </w:p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Изготовление копии и отсканированных образов документов (1 лист)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Поиск "свободных" земель: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4A29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4A29B3"/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b/>
                                      <w:bCs/>
                                    </w:rPr>
                                    <w:t>а) на основе кадастрового плана территории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от 4000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4A29B3"/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  <w:b/>
                                      <w:bCs/>
                                    </w:rPr>
                                    <w:t xml:space="preserve">б) для земель, </w:t>
                                  </w:r>
                                  <w:r>
                                    <w:rPr>
                                      <w:rStyle w:val="295pt"/>
                                      <w:b/>
                                      <w:bCs/>
                                    </w:rPr>
                                    <w:t>находящихся в общей долевой собственности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 w:rsidR="004A29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307" w:lineRule="exact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Проведение землеустроительной экспертизы (устанавливается от объема геодезичекой съемки, количества поставленных вопросов)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29B3" w:rsidRDefault="00BB57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b/>
                                      <w:bCs/>
                                    </w:rPr>
                                    <w:t>от 15000</w:t>
                                  </w:r>
                                </w:p>
                              </w:tc>
                            </w:tr>
                          </w:tbl>
                          <w:p w:rsidR="004A29B3" w:rsidRDefault="00BB578B">
                            <w:pPr>
                              <w:pStyle w:val="2"/>
                              <w:shd w:val="clear" w:color="auto" w:fill="auto"/>
                            </w:pPr>
                            <w:r>
                              <w:t>* Примечание: стоимость работ по объектам недвижимости, расположенным за</w:t>
                            </w:r>
                            <w:r>
                              <w:t xml:space="preserve"> пределами Благовещенского района или имеющих площадь, превышающую 5000 кв.м, рассчитываются по смете</w:t>
                            </w:r>
                          </w:p>
                          <w:p w:rsidR="004A29B3" w:rsidRDefault="004A29B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61.35pt;height:634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iR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" filled="f" stroked="f">
                <v:textbox style="mso-fit-shape-to-text:t" inset="0,0,0,0">
                  <w:txbxContent>
                    <w:p w:rsidR="004A29B3" w:rsidRDefault="00BB578B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 xml:space="preserve">Стоимость работ в г. Благовещенске и Благовещенском районе </w:t>
                      </w:r>
                      <w:r>
                        <w:t>(Чигири, Владимировка, Усть-Ивановка, Волково, Ровное, Заречное, Кани-Курган,</w:t>
                      </w:r>
                    </w:p>
                    <w:p w:rsidR="004A29B3" w:rsidRDefault="00BB578B">
                      <w:pPr>
                        <w:pStyle w:val="a4"/>
                        <w:shd w:val="clear" w:color="auto" w:fill="auto"/>
                        <w:tabs>
                          <w:tab w:val="left" w:leader="underscore" w:pos="3461"/>
                          <w:tab w:val="left" w:leader="underscore" w:pos="8242"/>
                        </w:tabs>
                        <w:jc w:val="both"/>
                      </w:pPr>
                      <w:r>
                        <w:t xml:space="preserve">Грибское, Гродеково, Верхнеблаговещенское, Кантон-Коммуна, Новотроицкое, </w:t>
                      </w:r>
                      <w:r>
                        <w:tab/>
                      </w:r>
                      <w:r>
                        <w:rPr>
                          <w:rStyle w:val="Exact1"/>
                        </w:rPr>
                        <w:t>Игнатьево)</w:t>
                      </w:r>
                      <w:r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2"/>
                        <w:gridCol w:w="8587"/>
                        <w:gridCol w:w="1958"/>
                      </w:tblGrid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Наименование услуг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Цена, руб.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115pt"/>
                              </w:rPr>
                              <w:t>Консультационные услуги начальника проектно-изыскательского отдела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500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312" w:lineRule="exac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Подготовка схемы расположения земельного участка по результатам геодезической съемки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4000*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88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 xml:space="preserve">Подготовка схемы расположения земельного участка, </w:t>
                            </w: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 xml:space="preserve">необходимая для </w:t>
                            </w: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получения санитарно-эпидемиологического заключения (СЭС) * схема изготавливается на основании координат, предоставляемых заказчиком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4000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after="120" w:line="240" w:lineRule="exac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Изготовление межевого плана земельного участка</w:t>
                            </w:r>
                          </w:p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before="120" w:line="180" w:lineRule="exac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(гараж, ИЖС, ЛПХ, усадьба) площадью до 5 000 кв.м.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6000*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 xml:space="preserve">Внесение </w:t>
                            </w: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изменений в межевой план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2500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3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11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 xml:space="preserve">Внесение изменений в схему для </w:t>
                            </w:r>
                            <w:r>
                              <w:rPr>
                                <w:rStyle w:val="295pt"/>
                                <w:b/>
                                <w:bCs/>
                              </w:rPr>
                              <w:t>СЭС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2000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Внесение изменений в схему расположения земельного участка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1500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59" w:lineRule="exac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Изготовление технического плана</w:t>
                            </w:r>
                          </w:p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59" w:lineRule="exac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(здание, сооружение, объект незавершенного строительства)</w:t>
                            </w:r>
                          </w:p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59" w:lineRule="exac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 xml:space="preserve">* при одновременном </w:t>
                            </w: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проведении кадастровых работ на земельном участке, сумма составит 4000)</w:t>
                            </w:r>
                          </w:p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tabs>
                                <w:tab w:val="left" w:leader="dot" w:pos="6638"/>
                              </w:tabs>
                              <w:spacing w:line="259" w:lineRule="exact"/>
                              <w:jc w:val="both"/>
                            </w:pPr>
                            <w:r>
                              <w:rPr>
                                <w:rStyle w:val="2115pt"/>
                              </w:rPr>
                              <w:t xml:space="preserve">руб. </w:t>
                            </w:r>
                            <w:r>
                              <w:rPr>
                                <w:rStyle w:val="2115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6000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 xml:space="preserve">Изготовление технического плана </w:t>
                            </w: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(помещение)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4000-6000*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Дополнительные работы по обмеру помещений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1000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6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Подготовка уведомлений: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4A29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6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4A29B3"/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after="120" w:line="240" w:lineRule="exact"/>
                              <w:jc w:val="righ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 xml:space="preserve">о планируемых строительстве или </w:t>
                            </w: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реконструкции объекта индивидуального</w:t>
                            </w:r>
                          </w:p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before="120" w:line="240" w:lineRule="exact"/>
                              <w:jc w:val="righ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жилищного строительства или садового дома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1000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6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4A29B3"/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after="120" w:line="240" w:lineRule="exact"/>
                              <w:jc w:val="righ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об окончании строительства или реконструкции объекта индивидуального</w:t>
                            </w:r>
                          </w:p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before="120" w:line="240" w:lineRule="exact"/>
                              <w:jc w:val="righ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жилищного строительства или садового дома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1000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17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59" w:lineRule="exact"/>
                              <w:jc w:val="both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 xml:space="preserve">Вынос границ земельного участка на местности </w:t>
                            </w: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(одна точка)*</w:t>
                            </w:r>
                          </w:p>
                          <w:p w:rsidR="004A29B3" w:rsidRDefault="00BB578B"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line="259" w:lineRule="exact"/>
                              <w:jc w:val="both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не менее трех точек</w:t>
                            </w:r>
                          </w:p>
                          <w:p w:rsidR="004A29B3" w:rsidRDefault="00BB578B"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line="259" w:lineRule="exact"/>
                              <w:jc w:val="both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вынос границ на основании координат, предоставляемых заказчиком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1500*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3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307" w:lineRule="exac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 xml:space="preserve">Акт обследования, подтверждающий прекращение существования объекта недвижимости </w:t>
                            </w: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(для снятия с ГКУ такого объекта недвижимости)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after="6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6000*</w:t>
                            </w:r>
                          </w:p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before="6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*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after="60" w:line="240" w:lineRule="exact"/>
                              <w:jc w:val="both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Проведение топографической съемки</w:t>
                            </w:r>
                          </w:p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before="60" w:line="180" w:lineRule="exact"/>
                              <w:jc w:val="both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масштаб 1:500 площадь до 5 000 кв.м.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15000*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80" w:lineRule="exact"/>
                              <w:ind w:left="3220"/>
                            </w:pPr>
                            <w:r>
                              <w:rPr>
                                <w:rStyle w:val="2BookmanOldStyle4pt"/>
                              </w:rPr>
                              <w:t>4</w:t>
                            </w:r>
                          </w:p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Изготовление копии и отсканированных образов документов (1 лист)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6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Поиск "свободных" земель: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4A29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6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4A29B3"/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  <w:b/>
                                <w:bCs/>
                              </w:rPr>
                              <w:t>а) на основе кадастрового плана территории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от 4000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6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4A29B3"/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  <w:b/>
                                <w:bCs/>
                              </w:rPr>
                              <w:t xml:space="preserve">б) для земель, </w:t>
                            </w:r>
                            <w:r>
                              <w:rPr>
                                <w:rStyle w:val="295pt"/>
                                <w:b/>
                                <w:bCs/>
                              </w:rPr>
                              <w:t>находящихся в общей долевой собственности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6000</w:t>
                            </w:r>
                          </w:p>
                        </w:tc>
                      </w:tr>
                      <w:tr w:rsidR="004A29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9pt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5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307" w:lineRule="exact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Проведение землеустроительной экспертизы (устанавливается от объема геодезичекой съемки, количества поставленных вопросов)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  <w:b/>
                                <w:bCs/>
                              </w:rPr>
                              <w:t>от 15000</w:t>
                            </w:r>
                          </w:p>
                        </w:tc>
                      </w:tr>
                    </w:tbl>
                    <w:p w:rsidR="004A29B3" w:rsidRDefault="00BB578B">
                      <w:pPr>
                        <w:pStyle w:val="2"/>
                        <w:shd w:val="clear" w:color="auto" w:fill="auto"/>
                      </w:pPr>
                      <w:r>
                        <w:t>* Примечание: стоимость работ по объектам недвижимости, расположенным за</w:t>
                      </w:r>
                      <w:r>
                        <w:t xml:space="preserve"> пределами Благовещенского района или имеющих площадь, превышающую 5000 кв.м, рассчитываются по смете</w:t>
                      </w:r>
                    </w:p>
                    <w:p w:rsidR="004A29B3" w:rsidRDefault="004A29B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463550</wp:posOffset>
                </wp:positionH>
                <wp:positionV relativeFrom="paragraph">
                  <wp:posOffset>8688705</wp:posOffset>
                </wp:positionV>
                <wp:extent cx="2069465" cy="127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Директор ООО «Амурземлроект»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.5pt;margin-top:684.15pt;width:162.95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N7sgIAALA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" filled="f" stroked="f">
                <v:textbox style="mso-fit-shape-to-text:t" inset="0,0,0,0">
                  <w:txbxContent>
                    <w:p w:rsidR="004A29B3" w:rsidRDefault="00BB578B">
                      <w:pPr>
                        <w:pStyle w:val="21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2Exact0"/>
                          <w:b/>
                          <w:bCs/>
                        </w:rPr>
                        <w:t>Директор ООО «Амурземлроект»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5952490</wp:posOffset>
                </wp:positionH>
                <wp:positionV relativeFrom="paragraph">
                  <wp:posOffset>8679815</wp:posOffset>
                </wp:positionV>
                <wp:extent cx="841375" cy="127000"/>
                <wp:effectExtent l="254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B3" w:rsidRDefault="00BB578B">
                            <w:pPr>
                              <w:pStyle w:val="21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В.В. Дровняк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8.7pt;margin-top:683.45pt;width:66.25pt;height:1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qpsg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" filled="f" stroked="f">
                <v:textbox style="mso-fit-shape-to-text:t" inset="0,0,0,0">
                  <w:txbxContent>
                    <w:p w:rsidR="004A29B3" w:rsidRDefault="00BB578B">
                      <w:pPr>
                        <w:pStyle w:val="21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2Exact0"/>
                          <w:b/>
                          <w:bCs/>
                        </w:rPr>
                        <w:t>В.В. Дровняк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360" w:lineRule="exact"/>
      </w:pPr>
    </w:p>
    <w:p w:rsidR="004A29B3" w:rsidRDefault="004A29B3">
      <w:pPr>
        <w:spacing w:line="621" w:lineRule="exact"/>
      </w:pPr>
    </w:p>
    <w:p w:rsidR="004A29B3" w:rsidRDefault="004A29B3">
      <w:pPr>
        <w:rPr>
          <w:sz w:val="2"/>
          <w:szCs w:val="2"/>
        </w:rPr>
      </w:pPr>
    </w:p>
    <w:sectPr w:rsidR="004A29B3">
      <w:type w:val="continuous"/>
      <w:pgSz w:w="11900" w:h="16840"/>
      <w:pgMar w:top="640" w:right="142" w:bottom="640" w:left="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8B" w:rsidRDefault="00BB578B">
      <w:r>
        <w:separator/>
      </w:r>
    </w:p>
  </w:endnote>
  <w:endnote w:type="continuationSeparator" w:id="0">
    <w:p w:rsidR="00BB578B" w:rsidRDefault="00BB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8B" w:rsidRDefault="00BB578B"/>
  </w:footnote>
  <w:footnote w:type="continuationSeparator" w:id="0">
    <w:p w:rsidR="00BB578B" w:rsidRDefault="00BB57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697D"/>
    <w:multiLevelType w:val="multilevel"/>
    <w:tmpl w:val="431C148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B3"/>
    <w:rsid w:val="004A29B3"/>
    <w:rsid w:val="004B58F3"/>
    <w:rsid w:val="00B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A4F35-3811-4CF7-A09F-2C216687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+ Полужирный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1">
    <w:name w:val="Подпись к таблиц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Подпись к таблице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4pt">
    <w:name w:val="Основной текст (2) + Bookman Old Style;4 pt;Не полужирный;Курсив"/>
    <w:basedOn w:val="2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78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2019-08-06T07:57:00Z</dcterms:created>
  <dcterms:modified xsi:type="dcterms:W3CDTF">2019-08-06T07:58:00Z</dcterms:modified>
</cp:coreProperties>
</file>